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A1D" w:rsidRPr="008B7A1D" w:rsidRDefault="008B7A1D" w:rsidP="008B7A1D">
      <w:pPr>
        <w:spacing w:after="0" w:line="360" w:lineRule="auto"/>
        <w:jc w:val="center"/>
        <w:rPr>
          <w:rFonts w:ascii="Times New Roman" w:hAnsi="Times New Roman" w:cs="Times New Roman"/>
          <w:b/>
          <w:sz w:val="40"/>
          <w:szCs w:val="40"/>
          <w:lang w:val="az-Latn-AZ"/>
        </w:rPr>
      </w:pPr>
      <w:r w:rsidRPr="008B7A1D">
        <w:rPr>
          <w:rFonts w:ascii="Times New Roman" w:hAnsi="Times New Roman" w:cs="Times New Roman"/>
          <w:b/>
          <w:sz w:val="40"/>
          <w:szCs w:val="40"/>
          <w:lang w:val="az-Latn-AZ"/>
        </w:rPr>
        <w:t>Monitorinq hesabatı</w:t>
      </w:r>
      <w:r>
        <w:rPr>
          <w:rFonts w:ascii="Times New Roman" w:hAnsi="Times New Roman" w:cs="Times New Roman"/>
          <w:b/>
          <w:sz w:val="40"/>
          <w:szCs w:val="40"/>
          <w:lang w:val="az-Latn-AZ"/>
        </w:rPr>
        <w:br/>
      </w:r>
      <w:r w:rsidRPr="008B7A1D">
        <w:rPr>
          <w:rFonts w:ascii="Times New Roman" w:hAnsi="Times New Roman" w:cs="Times New Roman"/>
          <w:i/>
          <w:sz w:val="28"/>
          <w:szCs w:val="28"/>
          <w:lang w:val="az-Latn-AZ"/>
        </w:rPr>
        <w:t>(Ələt, Salyan)</w:t>
      </w:r>
    </w:p>
    <w:p w:rsidR="008B7A1D" w:rsidRDefault="008B7A1D" w:rsidP="008B7A1D">
      <w:pPr>
        <w:spacing w:after="0" w:line="360" w:lineRule="auto"/>
        <w:rPr>
          <w:rFonts w:ascii="Times New Roman" w:hAnsi="Times New Roman" w:cs="Times New Roman"/>
          <w:sz w:val="24"/>
          <w:szCs w:val="24"/>
          <w:lang w:val="az-Latn-AZ"/>
        </w:rPr>
      </w:pPr>
    </w:p>
    <w:p w:rsidR="00560DE8" w:rsidRPr="00236C33" w:rsidRDefault="002739A3" w:rsidP="008B7A1D">
      <w:pPr>
        <w:spacing w:after="0" w:line="360" w:lineRule="auto"/>
        <w:ind w:firstLine="708"/>
        <w:rPr>
          <w:rFonts w:ascii="Times New Roman" w:hAnsi="Times New Roman" w:cs="Times New Roman"/>
          <w:sz w:val="24"/>
          <w:szCs w:val="24"/>
          <w:shd w:val="clear" w:color="auto" w:fill="FFFFFF"/>
          <w:lang w:val="az-Latn-AZ"/>
        </w:rPr>
      </w:pPr>
      <w:r>
        <w:rPr>
          <w:rFonts w:ascii="Times New Roman" w:hAnsi="Times New Roman" w:cs="Times New Roman"/>
          <w:sz w:val="24"/>
          <w:szCs w:val="24"/>
          <w:lang w:val="az-Latn-AZ"/>
        </w:rPr>
        <w:t>09-10 s</w:t>
      </w:r>
      <w:r w:rsidR="00C038BD">
        <w:rPr>
          <w:rFonts w:ascii="Times New Roman" w:hAnsi="Times New Roman" w:cs="Times New Roman"/>
          <w:sz w:val="24"/>
          <w:szCs w:val="24"/>
          <w:lang w:val="az-Latn-AZ"/>
        </w:rPr>
        <w:t>entyabr 2016-cı il tarixində</w:t>
      </w:r>
      <w:r w:rsidR="00560DE8" w:rsidRPr="00236C33">
        <w:rPr>
          <w:rFonts w:ascii="Times New Roman" w:hAnsi="Times New Roman" w:cs="Times New Roman"/>
          <w:sz w:val="24"/>
          <w:szCs w:val="24"/>
          <w:lang w:val="az-Latn-AZ"/>
        </w:rPr>
        <w:t xml:space="preserve"> İsveçrənin İqtisadi Məsələlər üzrə Dövlət Katibliyinin (State Secretariat for Economic Affairs - SECO) Azərbaycandakı Nümayəndəliyinin və Azərbaycan Resbublikasının Prezidenti yanında Qeyri-Hökumət Təşkilatlarına Dövlət Dəstəyi Şurasının birgə dəstəyi ilə həyata keçirilən "</w:t>
      </w:r>
      <w:r w:rsidR="00560DE8" w:rsidRPr="00236C33">
        <w:rPr>
          <w:rFonts w:ascii="Times New Roman" w:hAnsi="Times New Roman" w:cs="Times New Roman"/>
          <w:sz w:val="24"/>
          <w:szCs w:val="24"/>
          <w:shd w:val="clear" w:color="auto" w:fill="FFFFFF"/>
          <w:lang w:val="az-Latn-AZ"/>
        </w:rPr>
        <w:t>Azərbaycanda inkişafı təşviq etmək üçün müzakirə platforması" (AİTEMP) layihəsi çərçivəsində Ələt</w:t>
      </w:r>
      <w:r w:rsidR="00F547DA">
        <w:rPr>
          <w:rFonts w:ascii="Times New Roman" w:hAnsi="Times New Roman" w:cs="Times New Roman"/>
          <w:sz w:val="24"/>
          <w:szCs w:val="24"/>
          <w:shd w:val="clear" w:color="auto" w:fill="FFFFFF"/>
          <w:lang w:val="az-Latn-AZ"/>
        </w:rPr>
        <w:t>-</w:t>
      </w:r>
      <w:r w:rsidR="00560DE8" w:rsidRPr="00236C33">
        <w:rPr>
          <w:rFonts w:ascii="Times New Roman" w:hAnsi="Times New Roman" w:cs="Times New Roman"/>
          <w:sz w:val="24"/>
          <w:szCs w:val="24"/>
          <w:shd w:val="clear" w:color="auto" w:fill="FFFFFF"/>
          <w:lang w:val="az-Latn-AZ"/>
        </w:rPr>
        <w:t xml:space="preserve"> Salyan şosesinin hər iki tərəfində salınmış yaşıllıq zolağının faktiki vəziyyətinin, Salyan rayonunun Xıdırlı kəndində yerləşən Də</w:t>
      </w:r>
      <w:r w:rsidR="007B0C5C">
        <w:rPr>
          <w:rFonts w:ascii="Times New Roman" w:hAnsi="Times New Roman" w:cs="Times New Roman"/>
          <w:sz w:val="24"/>
          <w:szCs w:val="24"/>
          <w:shd w:val="clear" w:color="auto" w:fill="FFFFFF"/>
          <w:lang w:val="az-Latn-AZ"/>
        </w:rPr>
        <w:t>niz S</w:t>
      </w:r>
      <w:r w:rsidR="00560DE8" w:rsidRPr="00236C33">
        <w:rPr>
          <w:rFonts w:ascii="Times New Roman" w:hAnsi="Times New Roman" w:cs="Times New Roman"/>
          <w:sz w:val="24"/>
          <w:szCs w:val="24"/>
          <w:shd w:val="clear" w:color="auto" w:fill="FFFFFF"/>
          <w:lang w:val="az-Latn-AZ"/>
        </w:rPr>
        <w:t>uyu</w:t>
      </w:r>
      <w:r w:rsidR="007B0C5C">
        <w:rPr>
          <w:rFonts w:ascii="Times New Roman" w:hAnsi="Times New Roman" w:cs="Times New Roman"/>
          <w:sz w:val="24"/>
          <w:szCs w:val="24"/>
          <w:shd w:val="clear" w:color="auto" w:fill="FFFFFF"/>
          <w:lang w:val="az-Latn-AZ"/>
        </w:rPr>
        <w:t>nun D</w:t>
      </w:r>
      <w:r w:rsidR="00560DE8" w:rsidRPr="00236C33">
        <w:rPr>
          <w:rFonts w:ascii="Times New Roman" w:hAnsi="Times New Roman" w:cs="Times New Roman"/>
          <w:sz w:val="24"/>
          <w:szCs w:val="24"/>
          <w:shd w:val="clear" w:color="auto" w:fill="FFFFFF"/>
          <w:lang w:val="az-Latn-AZ"/>
        </w:rPr>
        <w:t>uzsuzlaşdırılması Kompleksinin, Şirvan kollektorunun suyunun duzsuzlaşdırılması məqsədilə tikilmiş Duzlu suyun təmizlənilməsi qurğularının (2 ədəd)</w:t>
      </w:r>
      <w:r w:rsidR="00B039F7" w:rsidRPr="00236C33">
        <w:rPr>
          <w:rFonts w:ascii="Times New Roman" w:hAnsi="Times New Roman" w:cs="Times New Roman"/>
          <w:sz w:val="24"/>
          <w:szCs w:val="24"/>
          <w:shd w:val="clear" w:color="auto" w:fill="FFFFFF"/>
          <w:lang w:val="az-Latn-AZ"/>
        </w:rPr>
        <w:t xml:space="preserve">, Bağlı qrunt şəraitində örtülü kök sistemli tinglik idarəsinin işinin </w:t>
      </w:r>
      <w:r w:rsidR="00560DE8" w:rsidRPr="00236C33">
        <w:rPr>
          <w:rFonts w:ascii="Times New Roman" w:hAnsi="Times New Roman" w:cs="Times New Roman"/>
          <w:sz w:val="24"/>
          <w:szCs w:val="24"/>
          <w:shd w:val="clear" w:color="auto" w:fill="FFFFFF"/>
          <w:lang w:val="az-Latn-AZ"/>
        </w:rPr>
        <w:t xml:space="preserve">monitorinqi məqsədilə qeyd olunan ərazilərə </w:t>
      </w:r>
      <w:r w:rsidR="00B039F7" w:rsidRPr="00236C33">
        <w:rPr>
          <w:rFonts w:ascii="Times New Roman" w:hAnsi="Times New Roman" w:cs="Times New Roman"/>
          <w:sz w:val="24"/>
          <w:szCs w:val="24"/>
          <w:shd w:val="clear" w:color="auto" w:fill="FFFFFF"/>
          <w:lang w:val="az-Latn-AZ"/>
        </w:rPr>
        <w:t xml:space="preserve">İqtisadi Tədqiqatlar Mərkəzinin Monitorinq qrupunun </w:t>
      </w:r>
      <w:r w:rsidR="00560DE8" w:rsidRPr="00236C33">
        <w:rPr>
          <w:rFonts w:ascii="Times New Roman" w:hAnsi="Times New Roman" w:cs="Times New Roman"/>
          <w:sz w:val="24"/>
          <w:szCs w:val="24"/>
          <w:shd w:val="clear" w:color="auto" w:fill="FFFFFF"/>
          <w:lang w:val="az-Latn-AZ"/>
        </w:rPr>
        <w:t>səfər</w:t>
      </w:r>
      <w:r w:rsidR="00B039F7" w:rsidRPr="00236C33">
        <w:rPr>
          <w:rFonts w:ascii="Times New Roman" w:hAnsi="Times New Roman" w:cs="Times New Roman"/>
          <w:sz w:val="24"/>
          <w:szCs w:val="24"/>
          <w:shd w:val="clear" w:color="auto" w:fill="FFFFFF"/>
          <w:lang w:val="az-Latn-AZ"/>
        </w:rPr>
        <w:t>i</w:t>
      </w:r>
      <w:r w:rsidR="00560DE8" w:rsidRPr="00236C33">
        <w:rPr>
          <w:rFonts w:ascii="Times New Roman" w:hAnsi="Times New Roman" w:cs="Times New Roman"/>
          <w:sz w:val="24"/>
          <w:szCs w:val="24"/>
          <w:shd w:val="clear" w:color="auto" w:fill="FFFFFF"/>
          <w:lang w:val="az-Latn-AZ"/>
        </w:rPr>
        <w:t xml:space="preserve"> həyata keçirilib. </w:t>
      </w:r>
    </w:p>
    <w:p w:rsidR="007B0C5C" w:rsidRDefault="00B039F7" w:rsidP="008B7A1D">
      <w:pPr>
        <w:spacing w:after="0" w:line="360" w:lineRule="auto"/>
        <w:ind w:firstLine="708"/>
        <w:rPr>
          <w:rFonts w:ascii="Times New Roman" w:hAnsi="Times New Roman" w:cs="Times New Roman"/>
          <w:sz w:val="24"/>
          <w:szCs w:val="24"/>
          <w:shd w:val="clear" w:color="auto" w:fill="FFFFFF"/>
          <w:lang w:val="az-Latn-AZ"/>
        </w:rPr>
      </w:pPr>
      <w:r w:rsidRPr="00236C33">
        <w:rPr>
          <w:rFonts w:ascii="Times New Roman" w:hAnsi="Times New Roman" w:cs="Times New Roman"/>
          <w:sz w:val="24"/>
          <w:szCs w:val="24"/>
          <w:shd w:val="clear" w:color="auto" w:fill="FFFFFF"/>
          <w:lang w:val="az-Latn-AZ"/>
        </w:rPr>
        <w:t>Monitorinq qrupu</w:t>
      </w:r>
      <w:r w:rsidR="00C038BD">
        <w:rPr>
          <w:rFonts w:ascii="Times New Roman" w:hAnsi="Times New Roman" w:cs="Times New Roman"/>
          <w:sz w:val="24"/>
          <w:szCs w:val="24"/>
          <w:shd w:val="clear" w:color="auto" w:fill="FFFFFF"/>
          <w:lang w:val="az-Latn-AZ"/>
        </w:rPr>
        <w:t xml:space="preserve"> </w:t>
      </w:r>
      <w:r w:rsidR="007129CC">
        <w:rPr>
          <w:rFonts w:ascii="Times New Roman" w:hAnsi="Times New Roman" w:cs="Times New Roman"/>
          <w:sz w:val="24"/>
          <w:szCs w:val="24"/>
          <w:shd w:val="clear" w:color="auto" w:fill="FFFFFF"/>
          <w:lang w:val="az-Latn-AZ"/>
        </w:rPr>
        <w:t>9</w:t>
      </w:r>
      <w:r w:rsidR="00C038BD">
        <w:rPr>
          <w:rFonts w:ascii="Times New Roman" w:hAnsi="Times New Roman" w:cs="Times New Roman"/>
          <w:sz w:val="24"/>
          <w:szCs w:val="24"/>
          <w:shd w:val="clear" w:color="auto" w:fill="FFFFFF"/>
          <w:lang w:val="az-Latn-AZ"/>
        </w:rPr>
        <w:t xml:space="preserve"> sentyabrda</w:t>
      </w:r>
      <w:r w:rsidRPr="00236C33">
        <w:rPr>
          <w:rFonts w:ascii="Times New Roman" w:hAnsi="Times New Roman" w:cs="Times New Roman"/>
          <w:sz w:val="24"/>
          <w:szCs w:val="24"/>
          <w:shd w:val="clear" w:color="auto" w:fill="FFFFFF"/>
          <w:lang w:val="az-Latn-AZ"/>
        </w:rPr>
        <w:t xml:space="preserve"> işinə </w:t>
      </w:r>
      <w:r w:rsidR="00565D2B" w:rsidRPr="00565D2B">
        <w:rPr>
          <w:rFonts w:ascii="Times New Roman" w:hAnsi="Times New Roman" w:cs="Times New Roman"/>
          <w:sz w:val="24"/>
          <w:szCs w:val="24"/>
          <w:lang w:val="az-Latn-AZ"/>
        </w:rPr>
        <w:t>Ekologiya və Təbii Sərvətlər Nazirliyinin (ETSN) tabeçiliyindəki Azərbaycan Yaşıllaşdırma və Landşaft Quruluşu ASC-nin</w:t>
      </w:r>
      <w:r w:rsidR="00565D2B" w:rsidRPr="00236C33">
        <w:rPr>
          <w:rFonts w:ascii="Times New Roman" w:hAnsi="Times New Roman" w:cs="Times New Roman"/>
          <w:b/>
          <w:sz w:val="24"/>
          <w:szCs w:val="24"/>
          <w:shd w:val="clear" w:color="auto" w:fill="FFFFFF"/>
          <w:lang w:val="az-Latn-AZ"/>
        </w:rPr>
        <w:t xml:space="preserve"> </w:t>
      </w:r>
      <w:r w:rsidR="009F77BE" w:rsidRPr="00236C33">
        <w:rPr>
          <w:rFonts w:ascii="Times New Roman" w:hAnsi="Times New Roman" w:cs="Times New Roman"/>
          <w:b/>
          <w:sz w:val="24"/>
          <w:szCs w:val="24"/>
          <w:shd w:val="clear" w:color="auto" w:fill="FFFFFF"/>
          <w:lang w:val="az-Latn-AZ"/>
        </w:rPr>
        <w:t>4 saylı Yaşıllaşdırma İdarəsinin qulluq etdiyi Ələt-</w:t>
      </w:r>
      <w:r w:rsidR="006B2FEE" w:rsidRPr="00236C33">
        <w:rPr>
          <w:rFonts w:ascii="Times New Roman" w:hAnsi="Times New Roman" w:cs="Times New Roman"/>
          <w:b/>
          <w:sz w:val="24"/>
          <w:szCs w:val="24"/>
          <w:shd w:val="clear" w:color="auto" w:fill="FFFFFF"/>
          <w:lang w:val="az-Latn-AZ"/>
        </w:rPr>
        <w:t>Astara</w:t>
      </w:r>
      <w:r w:rsidR="009F77BE" w:rsidRPr="00236C33">
        <w:rPr>
          <w:rFonts w:ascii="Times New Roman" w:hAnsi="Times New Roman" w:cs="Times New Roman"/>
          <w:b/>
          <w:sz w:val="24"/>
          <w:szCs w:val="24"/>
          <w:shd w:val="clear" w:color="auto" w:fill="FFFFFF"/>
          <w:lang w:val="az-Latn-AZ"/>
        </w:rPr>
        <w:t xml:space="preserve">  </w:t>
      </w:r>
      <w:r w:rsidR="006B2FEE" w:rsidRPr="00236C33">
        <w:rPr>
          <w:rFonts w:ascii="Times New Roman" w:hAnsi="Times New Roman" w:cs="Times New Roman"/>
          <w:b/>
          <w:sz w:val="24"/>
          <w:szCs w:val="24"/>
          <w:shd w:val="clear" w:color="auto" w:fill="FFFFFF"/>
          <w:lang w:val="az-Latn-AZ"/>
        </w:rPr>
        <w:t>magistral avtomobil yolunun hər iki tərəfində salınmış</w:t>
      </w:r>
      <w:r w:rsidR="009F77BE" w:rsidRPr="00236C33">
        <w:rPr>
          <w:rFonts w:ascii="Times New Roman" w:hAnsi="Times New Roman" w:cs="Times New Roman"/>
          <w:b/>
          <w:sz w:val="24"/>
          <w:szCs w:val="24"/>
          <w:shd w:val="clear" w:color="auto" w:fill="FFFFFF"/>
          <w:lang w:val="az-Latn-AZ"/>
        </w:rPr>
        <w:t xml:space="preserve"> meşə zolağının</w:t>
      </w:r>
      <w:r w:rsidR="009F77BE" w:rsidRPr="00236C33">
        <w:rPr>
          <w:rFonts w:ascii="Times New Roman" w:hAnsi="Times New Roman" w:cs="Times New Roman"/>
          <w:sz w:val="24"/>
          <w:szCs w:val="24"/>
          <w:shd w:val="clear" w:color="auto" w:fill="FFFFFF"/>
          <w:lang w:val="az-Latn-AZ"/>
        </w:rPr>
        <w:t xml:space="preserve"> monitorinqi ilə başlayıb </w:t>
      </w:r>
      <w:r w:rsidR="009F77BE" w:rsidRPr="00236C33">
        <w:rPr>
          <w:rFonts w:ascii="Times New Roman" w:hAnsi="Times New Roman" w:cs="Times New Roman"/>
          <w:i/>
          <w:sz w:val="24"/>
          <w:szCs w:val="24"/>
          <w:shd w:val="clear" w:color="auto" w:fill="FFFFFF"/>
          <w:lang w:val="az-Latn-AZ"/>
        </w:rPr>
        <w:t>(Şəkillər əlavə olunur)</w:t>
      </w:r>
      <w:r w:rsidR="009F77BE" w:rsidRPr="00236C33">
        <w:rPr>
          <w:rFonts w:ascii="Times New Roman" w:hAnsi="Times New Roman" w:cs="Times New Roman"/>
          <w:sz w:val="24"/>
          <w:szCs w:val="24"/>
          <w:shd w:val="clear" w:color="auto" w:fill="FFFFFF"/>
          <w:lang w:val="az-Latn-AZ"/>
        </w:rPr>
        <w:t>. Monitorinq zamanı idarənin rəisi Tural Məmmədov monitorinq qrupunu müşayiət edib.</w:t>
      </w:r>
      <w:r w:rsidRPr="00236C33">
        <w:rPr>
          <w:rFonts w:ascii="Times New Roman" w:hAnsi="Times New Roman" w:cs="Times New Roman"/>
          <w:sz w:val="24"/>
          <w:szCs w:val="24"/>
          <w:shd w:val="clear" w:color="auto" w:fill="FFFFFF"/>
          <w:lang w:val="az-Latn-AZ"/>
        </w:rPr>
        <w:t xml:space="preserve"> </w:t>
      </w:r>
      <w:r w:rsidR="002B6EA0" w:rsidRPr="00236C33">
        <w:rPr>
          <w:rFonts w:ascii="Times New Roman" w:hAnsi="Times New Roman" w:cs="Times New Roman"/>
          <w:sz w:val="24"/>
          <w:szCs w:val="24"/>
          <w:shd w:val="clear" w:color="auto" w:fill="FFFFFF"/>
          <w:lang w:val="az-Latn-AZ"/>
        </w:rPr>
        <w:t>Monito</w:t>
      </w:r>
      <w:r w:rsidR="009F77BE" w:rsidRPr="00236C33">
        <w:rPr>
          <w:rFonts w:ascii="Times New Roman" w:hAnsi="Times New Roman" w:cs="Times New Roman"/>
          <w:sz w:val="24"/>
          <w:szCs w:val="24"/>
          <w:shd w:val="clear" w:color="auto" w:fill="FFFFFF"/>
          <w:lang w:val="az-Latn-AZ"/>
        </w:rPr>
        <w:t>r</w:t>
      </w:r>
      <w:r w:rsidR="002B6EA0" w:rsidRPr="00236C33">
        <w:rPr>
          <w:rFonts w:ascii="Times New Roman" w:hAnsi="Times New Roman" w:cs="Times New Roman"/>
          <w:sz w:val="24"/>
          <w:szCs w:val="24"/>
          <w:shd w:val="clear" w:color="auto" w:fill="FFFFFF"/>
          <w:lang w:val="az-Latn-AZ"/>
        </w:rPr>
        <w:t>i</w:t>
      </w:r>
      <w:r w:rsidR="009F77BE" w:rsidRPr="00236C33">
        <w:rPr>
          <w:rFonts w:ascii="Times New Roman" w:hAnsi="Times New Roman" w:cs="Times New Roman"/>
          <w:sz w:val="24"/>
          <w:szCs w:val="24"/>
          <w:shd w:val="clear" w:color="auto" w:fill="FFFFFF"/>
          <w:lang w:val="az-Latn-AZ"/>
        </w:rPr>
        <w:t xml:space="preserve">nq qrupu </w:t>
      </w:r>
      <w:r w:rsidR="00450E6E">
        <w:rPr>
          <w:rFonts w:ascii="Times New Roman" w:hAnsi="Times New Roman" w:cs="Times New Roman"/>
          <w:sz w:val="24"/>
          <w:szCs w:val="24"/>
          <w:shd w:val="clear" w:color="auto" w:fill="FFFFFF"/>
          <w:lang w:val="az-Latn-AZ"/>
        </w:rPr>
        <w:t xml:space="preserve">88 nəfər işçisi olan </w:t>
      </w:r>
      <w:r w:rsidR="009F77BE" w:rsidRPr="00236C33">
        <w:rPr>
          <w:rFonts w:ascii="Times New Roman" w:hAnsi="Times New Roman" w:cs="Times New Roman"/>
          <w:sz w:val="24"/>
          <w:szCs w:val="24"/>
          <w:shd w:val="clear" w:color="auto" w:fill="FFFFFF"/>
          <w:lang w:val="az-Latn-AZ"/>
        </w:rPr>
        <w:t>idarə</w:t>
      </w:r>
      <w:r w:rsidR="002B6EA0" w:rsidRPr="00236C33">
        <w:rPr>
          <w:rFonts w:ascii="Times New Roman" w:hAnsi="Times New Roman" w:cs="Times New Roman"/>
          <w:sz w:val="24"/>
          <w:szCs w:val="24"/>
          <w:shd w:val="clear" w:color="auto" w:fill="FFFFFF"/>
          <w:lang w:val="az-Latn-AZ"/>
        </w:rPr>
        <w:t>nin</w:t>
      </w:r>
      <w:r w:rsidR="006B2FEE" w:rsidRPr="00236C33">
        <w:rPr>
          <w:rFonts w:ascii="Times New Roman" w:hAnsi="Times New Roman" w:cs="Times New Roman"/>
          <w:sz w:val="24"/>
          <w:szCs w:val="24"/>
          <w:shd w:val="clear" w:color="auto" w:fill="FFFFFF"/>
          <w:lang w:val="az-Latn-AZ"/>
        </w:rPr>
        <w:t xml:space="preserve"> 440 hektarda sal</w:t>
      </w:r>
      <w:r w:rsidR="002B6EA0" w:rsidRPr="00236C33">
        <w:rPr>
          <w:rFonts w:ascii="Times New Roman" w:hAnsi="Times New Roman" w:cs="Times New Roman"/>
          <w:sz w:val="24"/>
          <w:szCs w:val="24"/>
          <w:shd w:val="clear" w:color="auto" w:fill="FFFFFF"/>
          <w:lang w:val="az-Latn-AZ"/>
        </w:rPr>
        <w:t>dığı</w:t>
      </w:r>
      <w:r w:rsidR="006B2FEE" w:rsidRPr="00236C33">
        <w:rPr>
          <w:rFonts w:ascii="Times New Roman" w:hAnsi="Times New Roman" w:cs="Times New Roman"/>
          <w:sz w:val="24"/>
          <w:szCs w:val="24"/>
          <w:shd w:val="clear" w:color="auto" w:fill="FFFFFF"/>
          <w:lang w:val="az-Latn-AZ"/>
        </w:rPr>
        <w:t xml:space="preserve"> </w:t>
      </w:r>
      <w:r w:rsidR="00450E6E">
        <w:rPr>
          <w:rFonts w:ascii="Times New Roman" w:hAnsi="Times New Roman" w:cs="Times New Roman"/>
          <w:sz w:val="24"/>
          <w:szCs w:val="24"/>
          <w:shd w:val="clear" w:color="auto" w:fill="FFFFFF"/>
          <w:lang w:val="az-Latn-AZ"/>
        </w:rPr>
        <w:t xml:space="preserve">və qulluq etdiyi </w:t>
      </w:r>
      <w:r w:rsidR="006B2FEE" w:rsidRPr="00236C33">
        <w:rPr>
          <w:rFonts w:ascii="Times New Roman" w:hAnsi="Times New Roman" w:cs="Times New Roman"/>
          <w:sz w:val="24"/>
          <w:szCs w:val="24"/>
          <w:shd w:val="clear" w:color="auto" w:fill="FFFFFF"/>
          <w:lang w:val="az-Latn-AZ"/>
        </w:rPr>
        <w:t xml:space="preserve">meşə zolağının </w:t>
      </w:r>
      <w:r w:rsidR="002B6EA0" w:rsidRPr="00236C33">
        <w:rPr>
          <w:rFonts w:ascii="Times New Roman" w:hAnsi="Times New Roman" w:cs="Times New Roman"/>
          <w:sz w:val="24"/>
          <w:szCs w:val="24"/>
          <w:shd w:val="clear" w:color="auto" w:fill="FFFFFF"/>
          <w:lang w:val="az-Latn-AZ"/>
        </w:rPr>
        <w:t>təsadüfi seçmə yolu ilə 4 ayrı hissəsində monitorinq aparıb, ağacların əkilməsi, damcılı suvarmanın, ağaclara aqrotexniki qulluğun</w:t>
      </w:r>
      <w:r w:rsidR="007B0C5C">
        <w:rPr>
          <w:rFonts w:ascii="Times New Roman" w:hAnsi="Times New Roman" w:cs="Times New Roman"/>
          <w:sz w:val="24"/>
          <w:szCs w:val="24"/>
          <w:shd w:val="clear" w:color="auto" w:fill="FFFFFF"/>
          <w:lang w:val="az-Latn-AZ"/>
        </w:rPr>
        <w:t xml:space="preserve"> olunması</w:t>
      </w:r>
      <w:r w:rsidR="002B6EA0" w:rsidRPr="00236C33">
        <w:rPr>
          <w:rFonts w:ascii="Times New Roman" w:hAnsi="Times New Roman" w:cs="Times New Roman"/>
          <w:sz w:val="24"/>
          <w:szCs w:val="24"/>
          <w:shd w:val="clear" w:color="auto" w:fill="FFFFFF"/>
          <w:lang w:val="az-Latn-AZ"/>
        </w:rPr>
        <w:t xml:space="preserve">, cərgələrarası şumlama, </w:t>
      </w:r>
      <w:r w:rsidR="008C4D37">
        <w:rPr>
          <w:rFonts w:ascii="Times New Roman" w:hAnsi="Times New Roman" w:cs="Times New Roman"/>
          <w:sz w:val="24"/>
          <w:szCs w:val="24"/>
          <w:shd w:val="clear" w:color="auto" w:fill="FFFFFF"/>
          <w:lang w:val="az-Latn-AZ"/>
        </w:rPr>
        <w:t xml:space="preserve">malalama, </w:t>
      </w:r>
      <w:r w:rsidR="002B6EA0" w:rsidRPr="00236C33">
        <w:rPr>
          <w:rFonts w:ascii="Times New Roman" w:hAnsi="Times New Roman" w:cs="Times New Roman"/>
          <w:sz w:val="24"/>
          <w:szCs w:val="24"/>
          <w:shd w:val="clear" w:color="auto" w:fill="FFFFFF"/>
          <w:lang w:val="az-Latn-AZ"/>
        </w:rPr>
        <w:t>cərgələrin alaq otlarından təmizlənməsi,</w:t>
      </w:r>
      <w:r w:rsidR="00B05DCC">
        <w:rPr>
          <w:rFonts w:ascii="Times New Roman" w:hAnsi="Times New Roman" w:cs="Times New Roman"/>
          <w:sz w:val="24"/>
          <w:szCs w:val="24"/>
          <w:shd w:val="clear" w:color="auto" w:fill="FFFFFF"/>
          <w:lang w:val="az-Latn-AZ"/>
        </w:rPr>
        <w:t xml:space="preserve"> ağacların gövdə ətrafının bellənməsi, </w:t>
      </w:r>
      <w:r w:rsidR="002B6EA0" w:rsidRPr="00236C33">
        <w:rPr>
          <w:rFonts w:ascii="Times New Roman" w:hAnsi="Times New Roman" w:cs="Times New Roman"/>
          <w:sz w:val="24"/>
          <w:szCs w:val="24"/>
          <w:shd w:val="clear" w:color="auto" w:fill="FFFFFF"/>
          <w:lang w:val="az-Latn-AZ"/>
        </w:rPr>
        <w:t xml:space="preserve">onlara gübrə verilməsi, ağacların vaxtında budanması  və nisbətən böyük ağacların gövdələrinin əhənglə rənglənməsi vəziyyətini müşahidə edib.  </w:t>
      </w:r>
    </w:p>
    <w:p w:rsidR="007B0C5C" w:rsidRDefault="002B6EA0" w:rsidP="008B7A1D">
      <w:pPr>
        <w:spacing w:after="0" w:line="360" w:lineRule="auto"/>
        <w:ind w:firstLine="708"/>
        <w:rPr>
          <w:rFonts w:ascii="Times New Roman" w:hAnsi="Times New Roman" w:cs="Times New Roman"/>
          <w:sz w:val="24"/>
          <w:szCs w:val="24"/>
          <w:shd w:val="clear" w:color="auto" w:fill="FFFFFF"/>
          <w:lang w:val="az-Latn-AZ"/>
        </w:rPr>
      </w:pPr>
      <w:r w:rsidRPr="00236C33">
        <w:rPr>
          <w:rFonts w:ascii="Times New Roman" w:hAnsi="Times New Roman" w:cs="Times New Roman"/>
          <w:sz w:val="24"/>
          <w:szCs w:val="24"/>
          <w:shd w:val="clear" w:color="auto" w:fill="FFFFFF"/>
          <w:lang w:val="az-Latn-AZ"/>
        </w:rPr>
        <w:t>Monitorinq zamanı hər hansı neqativ hala rast gəlinməyib, sadalanan komponentlər üzrə işlərin vaxtında və keyfiyyətlə yerinə yetirilməsi, damcılı suvarma sisteminin işlək vəziyyətdə olması qeydə alınıb.</w:t>
      </w:r>
      <w:r w:rsidR="003D7C84" w:rsidRPr="00236C33">
        <w:rPr>
          <w:rFonts w:ascii="Times New Roman" w:hAnsi="Times New Roman" w:cs="Times New Roman"/>
          <w:sz w:val="24"/>
          <w:szCs w:val="24"/>
          <w:shd w:val="clear" w:color="auto" w:fill="FFFFFF"/>
          <w:lang w:val="az-Latn-AZ"/>
        </w:rPr>
        <w:t xml:space="preserve"> Yaşıllıq zolağının əsasən 10 cərgə salındığı, ilk 2 cərgədə dekorativ bəzək bitki və kollarının əkildiyi müşahidə olunub.  Qrunt sularının </w:t>
      </w:r>
      <w:r w:rsidR="00282625" w:rsidRPr="00236C33">
        <w:rPr>
          <w:rFonts w:ascii="Times New Roman" w:hAnsi="Times New Roman" w:cs="Times New Roman"/>
          <w:sz w:val="24"/>
          <w:szCs w:val="24"/>
          <w:shd w:val="clear" w:color="auto" w:fill="FFFFFF"/>
          <w:lang w:val="az-Latn-AZ"/>
        </w:rPr>
        <w:t>səviyyəsinin yüksək olduğu ərazilərdə xüsusi drenaj sisteminin qurulduğu, münbitliyi az olan ərazilərdə humus qatının formalaşdırılması məqsədilə</w:t>
      </w:r>
      <w:r w:rsidR="007B0C5C">
        <w:rPr>
          <w:rFonts w:ascii="Times New Roman" w:hAnsi="Times New Roman" w:cs="Times New Roman"/>
          <w:sz w:val="24"/>
          <w:szCs w:val="24"/>
          <w:shd w:val="clear" w:color="auto" w:fill="FFFFFF"/>
          <w:lang w:val="az-Latn-AZ"/>
        </w:rPr>
        <w:t xml:space="preserve"> kənardan münbit</w:t>
      </w:r>
      <w:r w:rsidR="00282625" w:rsidRPr="00236C33">
        <w:rPr>
          <w:rFonts w:ascii="Times New Roman" w:hAnsi="Times New Roman" w:cs="Times New Roman"/>
          <w:sz w:val="24"/>
          <w:szCs w:val="24"/>
          <w:shd w:val="clear" w:color="auto" w:fill="FFFFFF"/>
          <w:lang w:val="az-Latn-AZ"/>
        </w:rPr>
        <w:t xml:space="preserve"> torpaq daşınaraq ərazinin </w:t>
      </w:r>
      <w:r w:rsidR="0075071D" w:rsidRPr="00236C33">
        <w:rPr>
          <w:rFonts w:ascii="Times New Roman" w:hAnsi="Times New Roman" w:cs="Times New Roman"/>
          <w:sz w:val="24"/>
          <w:szCs w:val="24"/>
          <w:shd w:val="clear" w:color="auto" w:fill="FFFFFF"/>
          <w:lang w:val="az-Latn-AZ"/>
        </w:rPr>
        <w:t xml:space="preserve">ağac </w:t>
      </w:r>
      <w:r w:rsidR="00282625" w:rsidRPr="00236C33">
        <w:rPr>
          <w:rFonts w:ascii="Times New Roman" w:hAnsi="Times New Roman" w:cs="Times New Roman"/>
          <w:sz w:val="24"/>
          <w:szCs w:val="24"/>
          <w:shd w:val="clear" w:color="auto" w:fill="FFFFFF"/>
          <w:lang w:val="az-Latn-AZ"/>
        </w:rPr>
        <w:t xml:space="preserve">əkmədən </w:t>
      </w:r>
      <w:r w:rsidR="0075071D" w:rsidRPr="00236C33">
        <w:rPr>
          <w:rFonts w:ascii="Times New Roman" w:hAnsi="Times New Roman" w:cs="Times New Roman"/>
          <w:sz w:val="24"/>
          <w:szCs w:val="24"/>
          <w:shd w:val="clear" w:color="auto" w:fill="FFFFFF"/>
          <w:lang w:val="az-Latn-AZ"/>
        </w:rPr>
        <w:t xml:space="preserve">öncə </w:t>
      </w:r>
      <w:r w:rsidR="00282625" w:rsidRPr="00236C33">
        <w:rPr>
          <w:rFonts w:ascii="Times New Roman" w:hAnsi="Times New Roman" w:cs="Times New Roman"/>
          <w:sz w:val="24"/>
          <w:szCs w:val="24"/>
          <w:shd w:val="clear" w:color="auto" w:fill="FFFFFF"/>
          <w:lang w:val="az-Latn-AZ"/>
        </w:rPr>
        <w:t xml:space="preserve">hazırlandığı təsbit edilib.  </w:t>
      </w:r>
    </w:p>
    <w:p w:rsidR="002B6EA0" w:rsidRPr="00236C33" w:rsidRDefault="0075071D" w:rsidP="008B7A1D">
      <w:pPr>
        <w:spacing w:after="0" w:line="360" w:lineRule="auto"/>
        <w:ind w:firstLine="708"/>
        <w:rPr>
          <w:rFonts w:ascii="Times New Roman" w:hAnsi="Times New Roman" w:cs="Times New Roman"/>
          <w:sz w:val="24"/>
          <w:szCs w:val="24"/>
          <w:shd w:val="clear" w:color="auto" w:fill="FFFFFF"/>
          <w:lang w:val="az-Latn-AZ"/>
        </w:rPr>
      </w:pPr>
      <w:r w:rsidRPr="00236C33">
        <w:rPr>
          <w:rFonts w:ascii="Times New Roman" w:hAnsi="Times New Roman" w:cs="Times New Roman"/>
          <w:sz w:val="24"/>
          <w:szCs w:val="24"/>
          <w:shd w:val="clear" w:color="auto" w:fill="FFFFFF"/>
          <w:lang w:val="az-Latn-AZ"/>
        </w:rPr>
        <w:t xml:space="preserve">Son zamanlar salınan meşə zolaqlarında zeytun ağaclarının çox olması da diqqət çəkib. Bu hal </w:t>
      </w:r>
      <w:r w:rsidR="007B0C5C">
        <w:rPr>
          <w:rFonts w:ascii="Times New Roman" w:hAnsi="Times New Roman" w:cs="Times New Roman"/>
          <w:sz w:val="24"/>
          <w:szCs w:val="24"/>
          <w:shd w:val="clear" w:color="auto" w:fill="FFFFFF"/>
          <w:lang w:val="az-Latn-AZ"/>
        </w:rPr>
        <w:t xml:space="preserve">idarənin direktoru tərəfindən </w:t>
      </w:r>
      <w:r w:rsidR="00236C33" w:rsidRPr="00236C33">
        <w:rPr>
          <w:rFonts w:ascii="Times New Roman" w:hAnsi="Times New Roman" w:cs="Times New Roman"/>
          <w:sz w:val="24"/>
          <w:szCs w:val="24"/>
          <w:shd w:val="clear" w:color="auto" w:fill="FFFFFF"/>
          <w:lang w:val="az-Latn-AZ"/>
        </w:rPr>
        <w:t xml:space="preserve">zeytun </w:t>
      </w:r>
      <w:r w:rsidR="00236C33">
        <w:rPr>
          <w:rFonts w:ascii="Times New Roman" w:hAnsi="Times New Roman" w:cs="Times New Roman"/>
          <w:sz w:val="24"/>
          <w:szCs w:val="24"/>
          <w:shd w:val="clear" w:color="auto" w:fill="FFFFFF"/>
          <w:lang w:val="az-Latn-AZ"/>
        </w:rPr>
        <w:t xml:space="preserve">ağaclarından gələcəkdə məhsul götürülməsi yolu ilə ağaclara qulluğa çəkilən xərclərin bir hissəsinin qarşılanması məqsədilə izah olunub. </w:t>
      </w:r>
      <w:r w:rsidRPr="00236C33">
        <w:rPr>
          <w:rFonts w:ascii="Times New Roman" w:hAnsi="Times New Roman" w:cs="Times New Roman"/>
          <w:sz w:val="24"/>
          <w:szCs w:val="24"/>
          <w:shd w:val="clear" w:color="auto" w:fill="FFFFFF"/>
          <w:lang w:val="az-Latn-AZ"/>
        </w:rPr>
        <w:t xml:space="preserve">  </w:t>
      </w:r>
    </w:p>
    <w:p w:rsidR="00C038BD" w:rsidRDefault="002B6EA0" w:rsidP="008B7A1D">
      <w:pPr>
        <w:spacing w:after="0" w:line="360" w:lineRule="auto"/>
        <w:ind w:firstLine="708"/>
        <w:rPr>
          <w:rFonts w:ascii="Times New Roman" w:hAnsi="Times New Roman" w:cs="Times New Roman"/>
          <w:sz w:val="24"/>
          <w:szCs w:val="24"/>
          <w:shd w:val="clear" w:color="auto" w:fill="FFFFFF"/>
          <w:lang w:val="az-Latn-AZ"/>
        </w:rPr>
      </w:pPr>
      <w:r w:rsidRPr="00236C33">
        <w:rPr>
          <w:rFonts w:ascii="Times New Roman" w:hAnsi="Times New Roman" w:cs="Times New Roman"/>
          <w:sz w:val="24"/>
          <w:szCs w:val="24"/>
          <w:shd w:val="clear" w:color="auto" w:fill="FFFFFF"/>
          <w:lang w:val="az-Latn-AZ"/>
        </w:rPr>
        <w:lastRenderedPageBreak/>
        <w:t xml:space="preserve">Sonra 4 saylı Yaşıllaşdırma İdarəsinin nəzdindəki 2 ədəd </w:t>
      </w:r>
      <w:r w:rsidRPr="008C7DB4">
        <w:rPr>
          <w:rFonts w:ascii="Times New Roman" w:hAnsi="Times New Roman" w:cs="Times New Roman"/>
          <w:b/>
          <w:sz w:val="24"/>
          <w:szCs w:val="24"/>
          <w:shd w:val="clear" w:color="auto" w:fill="FFFFFF"/>
          <w:lang w:val="az-Latn-AZ"/>
        </w:rPr>
        <w:t>Duzlu suyun təmizlənilmə</w:t>
      </w:r>
      <w:r w:rsidR="008C7DB4">
        <w:rPr>
          <w:rFonts w:ascii="Times New Roman" w:hAnsi="Times New Roman" w:cs="Times New Roman"/>
          <w:b/>
          <w:sz w:val="24"/>
          <w:szCs w:val="24"/>
          <w:shd w:val="clear" w:color="auto" w:fill="FFFFFF"/>
          <w:lang w:val="az-Latn-AZ"/>
        </w:rPr>
        <w:t xml:space="preserve">si </w:t>
      </w:r>
      <w:r w:rsidRPr="008C7DB4">
        <w:rPr>
          <w:rFonts w:ascii="Times New Roman" w:hAnsi="Times New Roman" w:cs="Times New Roman"/>
          <w:b/>
          <w:sz w:val="24"/>
          <w:szCs w:val="24"/>
          <w:shd w:val="clear" w:color="auto" w:fill="FFFFFF"/>
          <w:lang w:val="az-Latn-AZ"/>
        </w:rPr>
        <w:t>qurğu</w:t>
      </w:r>
      <w:r w:rsidR="00730379" w:rsidRPr="008C7DB4">
        <w:rPr>
          <w:rFonts w:ascii="Times New Roman" w:hAnsi="Times New Roman" w:cs="Times New Roman"/>
          <w:b/>
          <w:sz w:val="24"/>
          <w:szCs w:val="24"/>
          <w:shd w:val="clear" w:color="auto" w:fill="FFFFFF"/>
          <w:lang w:val="az-Latn-AZ"/>
        </w:rPr>
        <w:t>suna</w:t>
      </w:r>
      <w:r w:rsidR="00730379" w:rsidRPr="00236C33">
        <w:rPr>
          <w:rFonts w:ascii="Times New Roman" w:hAnsi="Times New Roman" w:cs="Times New Roman"/>
          <w:sz w:val="24"/>
          <w:szCs w:val="24"/>
          <w:shd w:val="clear" w:color="auto" w:fill="FFFFFF"/>
          <w:lang w:val="az-Latn-AZ"/>
        </w:rPr>
        <w:t xml:space="preserve"> baş çə</w:t>
      </w:r>
      <w:r w:rsidR="00C038BD">
        <w:rPr>
          <w:rFonts w:ascii="Times New Roman" w:hAnsi="Times New Roman" w:cs="Times New Roman"/>
          <w:sz w:val="24"/>
          <w:szCs w:val="24"/>
          <w:shd w:val="clear" w:color="auto" w:fill="FFFFFF"/>
          <w:lang w:val="az-Latn-AZ"/>
        </w:rPr>
        <w:t>kilib</w:t>
      </w:r>
      <w:r w:rsidR="00C038BD" w:rsidRPr="00C038BD">
        <w:rPr>
          <w:rFonts w:ascii="Times New Roman" w:hAnsi="Times New Roman" w:cs="Times New Roman"/>
          <w:i/>
          <w:sz w:val="24"/>
          <w:szCs w:val="24"/>
          <w:shd w:val="clear" w:color="auto" w:fill="FFFFFF"/>
          <w:lang w:val="az-Latn-AZ"/>
        </w:rPr>
        <w:t xml:space="preserve"> (Şəkillər əlavə olunur)</w:t>
      </w:r>
      <w:r w:rsidR="00C038BD">
        <w:rPr>
          <w:rFonts w:ascii="Times New Roman" w:hAnsi="Times New Roman" w:cs="Times New Roman"/>
          <w:i/>
          <w:sz w:val="24"/>
          <w:szCs w:val="24"/>
          <w:shd w:val="clear" w:color="auto" w:fill="FFFFFF"/>
          <w:lang w:val="az-Latn-AZ"/>
        </w:rPr>
        <w:t>.</w:t>
      </w:r>
      <w:r w:rsidR="00730379" w:rsidRPr="00236C33">
        <w:rPr>
          <w:rFonts w:ascii="Times New Roman" w:hAnsi="Times New Roman" w:cs="Times New Roman"/>
          <w:sz w:val="24"/>
          <w:szCs w:val="24"/>
          <w:shd w:val="clear" w:color="auto" w:fill="FFFFFF"/>
          <w:lang w:val="az-Latn-AZ"/>
        </w:rPr>
        <w:t xml:space="preserve"> “Şirvan” kollektoru üzərində qurulmuş hər iki qurğunun işlək vəziyyətdə olması, kollektordan götürülən suyun </w:t>
      </w:r>
      <w:r w:rsidR="008C7DB4">
        <w:rPr>
          <w:rFonts w:ascii="Times New Roman" w:hAnsi="Times New Roman" w:cs="Times New Roman"/>
          <w:sz w:val="24"/>
          <w:szCs w:val="24"/>
          <w:shd w:val="clear" w:color="auto" w:fill="FFFFFF"/>
          <w:lang w:val="az-Latn-AZ"/>
        </w:rPr>
        <w:t xml:space="preserve">(duzluluq 4%)  </w:t>
      </w:r>
      <w:r w:rsidR="004E27A9" w:rsidRPr="00236C33">
        <w:rPr>
          <w:rFonts w:ascii="Times New Roman" w:hAnsi="Times New Roman" w:cs="Times New Roman"/>
          <w:sz w:val="24"/>
          <w:szCs w:val="24"/>
          <w:shd w:val="clear" w:color="auto" w:fill="FFFFFF"/>
          <w:lang w:val="az-Latn-AZ"/>
        </w:rPr>
        <w:t xml:space="preserve">çökdürüldükdən, qum və kağız filtrləri vasitəsilə təmizləndikdən və </w:t>
      </w:r>
      <w:r w:rsidR="008B625F">
        <w:rPr>
          <w:rFonts w:ascii="Times New Roman" w:hAnsi="Times New Roman" w:cs="Times New Roman"/>
          <w:sz w:val="24"/>
          <w:szCs w:val="24"/>
          <w:shd w:val="clear" w:color="auto" w:fill="FFFFFF"/>
          <w:lang w:val="az-Latn-AZ"/>
        </w:rPr>
        <w:t xml:space="preserve">membranlardan keçirilərək </w:t>
      </w:r>
      <w:r w:rsidR="004E27A9" w:rsidRPr="00236C33">
        <w:rPr>
          <w:rFonts w:ascii="Times New Roman" w:hAnsi="Times New Roman" w:cs="Times New Roman"/>
          <w:sz w:val="24"/>
          <w:szCs w:val="24"/>
          <w:shd w:val="clear" w:color="auto" w:fill="FFFFFF"/>
          <w:lang w:val="az-Latn-AZ"/>
        </w:rPr>
        <w:t xml:space="preserve">duzsuzlaşdırıldıqdan sonra xüsusi nasosların köməyilə yolboyu 440 hektarda salınmış meşə zolağının suvarılması üçün istifadə olunması müşahidə edilib.  </w:t>
      </w:r>
      <w:r w:rsidR="007B0C5C">
        <w:rPr>
          <w:rFonts w:ascii="Times New Roman" w:hAnsi="Times New Roman" w:cs="Times New Roman"/>
          <w:sz w:val="24"/>
          <w:szCs w:val="24"/>
          <w:shd w:val="clear" w:color="auto" w:fill="FFFFFF"/>
          <w:lang w:val="az-Latn-AZ"/>
        </w:rPr>
        <w:t xml:space="preserve">Qeyd olunub ki, </w:t>
      </w:r>
      <w:r w:rsidR="004E27A9" w:rsidRPr="00236C33">
        <w:rPr>
          <w:rFonts w:ascii="Times New Roman" w:hAnsi="Times New Roman" w:cs="Times New Roman"/>
          <w:sz w:val="24"/>
          <w:szCs w:val="24"/>
          <w:shd w:val="clear" w:color="auto" w:fill="FFFFFF"/>
          <w:lang w:val="az-Latn-AZ"/>
        </w:rPr>
        <w:t>2016-cı ilin yazında işə salınmış ikinci sutəmizləyici qurğunun istehsal gücü gündə 2500 kubmetrdir.</w:t>
      </w:r>
    </w:p>
    <w:p w:rsidR="00B039F7" w:rsidRDefault="00C038BD" w:rsidP="008B7A1D">
      <w:pPr>
        <w:spacing w:after="0" w:line="360" w:lineRule="auto"/>
        <w:ind w:firstLine="708"/>
        <w:rPr>
          <w:rFonts w:ascii="Times New Roman" w:hAnsi="Times New Roman" w:cs="Times New Roman"/>
          <w:sz w:val="24"/>
          <w:szCs w:val="24"/>
          <w:shd w:val="clear" w:color="auto" w:fill="FFFFFF"/>
          <w:lang w:val="az-Latn-AZ"/>
        </w:rPr>
      </w:pPr>
      <w:r>
        <w:rPr>
          <w:rFonts w:ascii="Times New Roman" w:hAnsi="Times New Roman" w:cs="Times New Roman"/>
          <w:sz w:val="24"/>
          <w:szCs w:val="24"/>
          <w:shd w:val="clear" w:color="auto" w:fill="FFFFFF"/>
          <w:lang w:val="az-Latn-AZ"/>
        </w:rPr>
        <w:t>Monitorinqin ikinci günündə - 1</w:t>
      </w:r>
      <w:r w:rsidR="007129CC">
        <w:rPr>
          <w:rFonts w:ascii="Times New Roman" w:hAnsi="Times New Roman" w:cs="Times New Roman"/>
          <w:sz w:val="24"/>
          <w:szCs w:val="24"/>
          <w:shd w:val="clear" w:color="auto" w:fill="FFFFFF"/>
          <w:lang w:val="az-Latn-AZ"/>
        </w:rPr>
        <w:t>0</w:t>
      </w:r>
      <w:r>
        <w:rPr>
          <w:rFonts w:ascii="Times New Roman" w:hAnsi="Times New Roman" w:cs="Times New Roman"/>
          <w:sz w:val="24"/>
          <w:szCs w:val="24"/>
          <w:shd w:val="clear" w:color="auto" w:fill="FFFFFF"/>
          <w:lang w:val="az-Latn-AZ"/>
        </w:rPr>
        <w:t xml:space="preserve"> sentyabr 2016-cı il tarixində </w:t>
      </w:r>
      <w:r w:rsidRPr="00236C33">
        <w:rPr>
          <w:rFonts w:ascii="Times New Roman" w:hAnsi="Times New Roman" w:cs="Times New Roman"/>
          <w:sz w:val="24"/>
          <w:szCs w:val="24"/>
          <w:shd w:val="clear" w:color="auto" w:fill="FFFFFF"/>
          <w:lang w:val="az-Latn-AZ"/>
        </w:rPr>
        <w:t xml:space="preserve">Salyan rayonunun Xıdırlı kəndində yerləşən </w:t>
      </w:r>
      <w:r w:rsidRPr="00AC6BBD">
        <w:rPr>
          <w:rFonts w:ascii="Times New Roman" w:hAnsi="Times New Roman" w:cs="Times New Roman"/>
          <w:b/>
          <w:sz w:val="24"/>
          <w:szCs w:val="24"/>
          <w:shd w:val="clear" w:color="auto" w:fill="FFFFFF"/>
          <w:lang w:val="az-Latn-AZ"/>
        </w:rPr>
        <w:t xml:space="preserve">Dəniz </w:t>
      </w:r>
      <w:r w:rsidR="002E1F8D" w:rsidRPr="00AC6BBD">
        <w:rPr>
          <w:rFonts w:ascii="Times New Roman" w:hAnsi="Times New Roman" w:cs="Times New Roman"/>
          <w:b/>
          <w:sz w:val="24"/>
          <w:szCs w:val="24"/>
          <w:shd w:val="clear" w:color="auto" w:fill="FFFFFF"/>
          <w:lang w:val="az-Latn-AZ"/>
        </w:rPr>
        <w:t>suyu</w:t>
      </w:r>
      <w:r w:rsidRPr="00AC6BBD">
        <w:rPr>
          <w:rFonts w:ascii="Times New Roman" w:hAnsi="Times New Roman" w:cs="Times New Roman"/>
          <w:b/>
          <w:sz w:val="24"/>
          <w:szCs w:val="24"/>
          <w:shd w:val="clear" w:color="auto" w:fill="FFFFFF"/>
          <w:lang w:val="az-Latn-AZ"/>
        </w:rPr>
        <w:t>nun duzsuzlaşdırılması Kompleksinin</w:t>
      </w:r>
      <w:r>
        <w:rPr>
          <w:rFonts w:ascii="Times New Roman" w:hAnsi="Times New Roman" w:cs="Times New Roman"/>
          <w:sz w:val="24"/>
          <w:szCs w:val="24"/>
          <w:shd w:val="clear" w:color="auto" w:fill="FFFFFF"/>
          <w:lang w:val="az-Latn-AZ"/>
        </w:rPr>
        <w:t xml:space="preserve"> işi monitorinq edilib. </w:t>
      </w:r>
      <w:r w:rsidRPr="00C038BD">
        <w:rPr>
          <w:rFonts w:ascii="Times New Roman" w:hAnsi="Times New Roman" w:cs="Times New Roman"/>
          <w:i/>
          <w:sz w:val="24"/>
          <w:szCs w:val="24"/>
          <w:shd w:val="clear" w:color="auto" w:fill="FFFFFF"/>
          <w:lang w:val="az-Latn-AZ"/>
        </w:rPr>
        <w:t>(Şəkillər əlavə olunur)</w:t>
      </w:r>
      <w:r>
        <w:rPr>
          <w:rFonts w:ascii="Times New Roman" w:hAnsi="Times New Roman" w:cs="Times New Roman"/>
          <w:i/>
          <w:sz w:val="24"/>
          <w:szCs w:val="24"/>
          <w:shd w:val="clear" w:color="auto" w:fill="FFFFFF"/>
          <w:lang w:val="az-Latn-AZ"/>
        </w:rPr>
        <w:t xml:space="preserve">. </w:t>
      </w:r>
      <w:r>
        <w:rPr>
          <w:rFonts w:ascii="Times New Roman" w:hAnsi="Times New Roman" w:cs="Times New Roman"/>
          <w:sz w:val="24"/>
          <w:szCs w:val="24"/>
          <w:shd w:val="clear" w:color="auto" w:fill="FFFFFF"/>
          <w:lang w:val="az-Latn-AZ"/>
        </w:rPr>
        <w:t xml:space="preserve">Kompleksin direktoru Qabil Teymurovun verdiyi məlumata görə, zavodda iki xətt var, istehsal gücü </w:t>
      </w:r>
      <w:r w:rsidR="00A750C9">
        <w:rPr>
          <w:rFonts w:ascii="Times New Roman" w:hAnsi="Times New Roman" w:cs="Times New Roman"/>
          <w:sz w:val="24"/>
          <w:szCs w:val="24"/>
          <w:shd w:val="clear" w:color="auto" w:fill="FFFFFF"/>
          <w:lang w:val="az-Latn-AZ"/>
        </w:rPr>
        <w:t xml:space="preserve">2000 kubmetrdir. Birinci xətt 2013-cü ildə, ikinci xətt isə 2016-cı ildə işə salınıb. Zavod </w:t>
      </w:r>
      <w:r w:rsidR="002E1F8D">
        <w:rPr>
          <w:rFonts w:ascii="Times New Roman" w:hAnsi="Times New Roman" w:cs="Times New Roman"/>
          <w:sz w:val="24"/>
          <w:szCs w:val="24"/>
          <w:shd w:val="clear" w:color="auto" w:fill="FFFFFF"/>
          <w:lang w:val="az-Latn-AZ"/>
        </w:rPr>
        <w:t xml:space="preserve">duzsuzlaşdırmaq üçün suyu </w:t>
      </w:r>
      <w:r w:rsidR="0094229E">
        <w:rPr>
          <w:rFonts w:ascii="Times New Roman" w:hAnsi="Times New Roman" w:cs="Times New Roman"/>
          <w:sz w:val="24"/>
          <w:szCs w:val="24"/>
          <w:shd w:val="clear" w:color="auto" w:fill="FFFFFF"/>
          <w:lang w:val="az-Latn-AZ"/>
        </w:rPr>
        <w:t xml:space="preserve">(duzluluq 13%) </w:t>
      </w:r>
      <w:r w:rsidR="00A750C9">
        <w:rPr>
          <w:rFonts w:ascii="Times New Roman" w:hAnsi="Times New Roman" w:cs="Times New Roman"/>
          <w:sz w:val="24"/>
          <w:szCs w:val="24"/>
          <w:shd w:val="clear" w:color="auto" w:fill="FFFFFF"/>
          <w:lang w:val="az-Latn-AZ"/>
        </w:rPr>
        <w:t>12 km</w:t>
      </w:r>
      <w:r w:rsidR="002E1F8D">
        <w:rPr>
          <w:rFonts w:ascii="Times New Roman" w:hAnsi="Times New Roman" w:cs="Times New Roman"/>
          <w:sz w:val="24"/>
          <w:szCs w:val="24"/>
          <w:shd w:val="clear" w:color="auto" w:fill="FFFFFF"/>
          <w:lang w:val="az-Latn-AZ"/>
        </w:rPr>
        <w:t xml:space="preserve"> məsafədə yerləşən Xəzər dənizindən götürür. Suyun əvvəlcə Kompleks ərazisində yerləşən 30 000 kubmetrlik tutumu olan gölə doldurulduğu</w:t>
      </w:r>
      <w:r w:rsidR="008B625F">
        <w:rPr>
          <w:rFonts w:ascii="Times New Roman" w:hAnsi="Times New Roman" w:cs="Times New Roman"/>
          <w:sz w:val="24"/>
          <w:szCs w:val="24"/>
          <w:shd w:val="clear" w:color="auto" w:fill="FFFFFF"/>
          <w:lang w:val="az-Latn-AZ"/>
        </w:rPr>
        <w:t xml:space="preserve">, sonra 200 kubmetrlik və 500 kubmetrlik anbarlara vurulduğu, daha sonra qum, </w:t>
      </w:r>
      <w:r w:rsidR="0094229E">
        <w:rPr>
          <w:rFonts w:ascii="Times New Roman" w:hAnsi="Times New Roman" w:cs="Times New Roman"/>
          <w:sz w:val="24"/>
          <w:szCs w:val="24"/>
          <w:shd w:val="clear" w:color="auto" w:fill="FFFFFF"/>
          <w:lang w:val="az-Latn-AZ"/>
        </w:rPr>
        <w:t xml:space="preserve">bazaltdan keçirildiyi, filtrlər vasitəsilə 5 mikrondan böyük olan tullantılardan təmizləndiyi, alınan şəffaf duzlu suyun sonuncu mərhələdə membranlar vasitəsilə duzsuzlaşdırıldığı, qatı duzlu suyun (ümumi həcmin 55%-i) yenidən xüsusi </w:t>
      </w:r>
      <w:r w:rsidR="0049707C">
        <w:rPr>
          <w:rFonts w:ascii="Times New Roman" w:hAnsi="Times New Roman" w:cs="Times New Roman"/>
          <w:sz w:val="24"/>
          <w:szCs w:val="24"/>
          <w:shd w:val="clear" w:color="auto" w:fill="FFFFFF"/>
          <w:lang w:val="az-Latn-AZ"/>
        </w:rPr>
        <w:t>a</w:t>
      </w:r>
      <w:r w:rsidR="0094229E">
        <w:rPr>
          <w:rFonts w:ascii="Times New Roman" w:hAnsi="Times New Roman" w:cs="Times New Roman"/>
          <w:sz w:val="24"/>
          <w:szCs w:val="24"/>
          <w:shd w:val="clear" w:color="auto" w:fill="FFFFFF"/>
          <w:lang w:val="az-Latn-AZ"/>
        </w:rPr>
        <w:t xml:space="preserve">nbarlara, ordan isə </w:t>
      </w:r>
      <w:r w:rsidR="00DB6ECA">
        <w:rPr>
          <w:rFonts w:ascii="Times New Roman" w:hAnsi="Times New Roman" w:cs="Times New Roman"/>
          <w:sz w:val="24"/>
          <w:szCs w:val="24"/>
          <w:shd w:val="clear" w:color="auto" w:fill="FFFFFF"/>
          <w:lang w:val="az-Latn-AZ"/>
        </w:rPr>
        <w:t>dənizə qaytarıldığı, duzsuzlaşdıırılan suyun isə əvvəlcə tutumu 500 kubmetr və 400 kubmetr olan anbarlara doldururlduğu, yekunda xüsusi nasoslar vasitəsilə suvarmaya sərf olunduğu monitorinq qrupu tərəfindən müşahidə edilib.</w:t>
      </w:r>
      <w:r w:rsidR="0094229E">
        <w:rPr>
          <w:rFonts w:ascii="Times New Roman" w:hAnsi="Times New Roman" w:cs="Times New Roman"/>
          <w:sz w:val="24"/>
          <w:szCs w:val="24"/>
          <w:shd w:val="clear" w:color="auto" w:fill="FFFFFF"/>
          <w:lang w:val="az-Latn-AZ"/>
        </w:rPr>
        <w:t xml:space="preserve"> </w:t>
      </w:r>
      <w:r w:rsidR="0049707C">
        <w:rPr>
          <w:rFonts w:ascii="Times New Roman" w:hAnsi="Times New Roman" w:cs="Times New Roman"/>
          <w:sz w:val="24"/>
          <w:szCs w:val="24"/>
          <w:shd w:val="clear" w:color="auto" w:fill="FFFFFF"/>
          <w:lang w:val="az-Latn-AZ"/>
        </w:rPr>
        <w:t xml:space="preserve">Zavoda duzsuzlaşdırılan suyun </w:t>
      </w:r>
      <w:r w:rsidR="007B0C5C">
        <w:rPr>
          <w:rFonts w:ascii="Times New Roman" w:hAnsi="Times New Roman" w:cs="Times New Roman"/>
          <w:sz w:val="24"/>
          <w:szCs w:val="24"/>
          <w:shd w:val="clear" w:color="auto" w:fill="FFFFFF"/>
          <w:lang w:val="az-Latn-AZ"/>
        </w:rPr>
        <w:t xml:space="preserve">kiçik </w:t>
      </w:r>
      <w:r w:rsidR="0049707C">
        <w:rPr>
          <w:rFonts w:ascii="Times New Roman" w:hAnsi="Times New Roman" w:cs="Times New Roman"/>
          <w:sz w:val="24"/>
          <w:szCs w:val="24"/>
          <w:shd w:val="clear" w:color="auto" w:fill="FFFFFF"/>
          <w:lang w:val="az-Latn-AZ"/>
        </w:rPr>
        <w:t xml:space="preserve">bir hissəsinin içmək üçün tam yararlı vəziyyətə gətirildiyi, minerallaşdırıldığı qeydə alınıb. Zavod ərazisində yerləşən inzibati idarə binasında zavodun işçiləri tərəfindən həmin sudan </w:t>
      </w:r>
      <w:r w:rsidR="00F547DA">
        <w:rPr>
          <w:rFonts w:ascii="Times New Roman" w:hAnsi="Times New Roman" w:cs="Times New Roman"/>
          <w:sz w:val="24"/>
          <w:szCs w:val="24"/>
          <w:shd w:val="clear" w:color="auto" w:fill="FFFFFF"/>
          <w:lang w:val="az-Latn-AZ"/>
        </w:rPr>
        <w:t xml:space="preserve">içmək üçün </w:t>
      </w:r>
      <w:r w:rsidR="0049707C">
        <w:rPr>
          <w:rFonts w:ascii="Times New Roman" w:hAnsi="Times New Roman" w:cs="Times New Roman"/>
          <w:sz w:val="24"/>
          <w:szCs w:val="24"/>
          <w:shd w:val="clear" w:color="auto" w:fill="FFFFFF"/>
          <w:lang w:val="az-Latn-AZ"/>
        </w:rPr>
        <w:t xml:space="preserve">istifadə olunduğu da </w:t>
      </w:r>
      <w:r w:rsidR="00F547DA">
        <w:rPr>
          <w:rFonts w:ascii="Times New Roman" w:hAnsi="Times New Roman" w:cs="Times New Roman"/>
          <w:sz w:val="24"/>
          <w:szCs w:val="24"/>
          <w:shd w:val="clear" w:color="auto" w:fill="FFFFFF"/>
          <w:lang w:val="az-Latn-AZ"/>
        </w:rPr>
        <w:t>təsbit olunub.</w:t>
      </w:r>
    </w:p>
    <w:p w:rsidR="00F547DA" w:rsidRDefault="00F547DA" w:rsidP="008B7A1D">
      <w:pPr>
        <w:spacing w:after="0" w:line="360" w:lineRule="auto"/>
        <w:ind w:firstLine="708"/>
        <w:rPr>
          <w:rFonts w:ascii="Times New Roman" w:hAnsi="Times New Roman" w:cs="Times New Roman"/>
          <w:sz w:val="24"/>
          <w:szCs w:val="24"/>
          <w:shd w:val="clear" w:color="auto" w:fill="FFFFFF"/>
          <w:lang w:val="az-Latn-AZ"/>
        </w:rPr>
      </w:pPr>
      <w:r>
        <w:rPr>
          <w:rFonts w:ascii="Times New Roman" w:hAnsi="Times New Roman" w:cs="Times New Roman"/>
          <w:sz w:val="24"/>
          <w:szCs w:val="24"/>
          <w:shd w:val="clear" w:color="auto" w:fill="FFFFFF"/>
          <w:lang w:val="az-Latn-AZ"/>
        </w:rPr>
        <w:t xml:space="preserve">Monitorinq qrupu öz işini Salyan rayonu ərazisində salınmış tingçilik təsərrüfatının işinin monitorinqi ilə başa çatdırıb </w:t>
      </w:r>
      <w:r w:rsidRPr="00F547DA">
        <w:rPr>
          <w:rFonts w:ascii="Times New Roman" w:hAnsi="Times New Roman" w:cs="Times New Roman"/>
          <w:i/>
          <w:sz w:val="24"/>
          <w:szCs w:val="24"/>
          <w:shd w:val="clear" w:color="auto" w:fill="FFFFFF"/>
          <w:lang w:val="az-Latn-AZ"/>
        </w:rPr>
        <w:t>(Şəkillər əlavə olunur)</w:t>
      </w:r>
      <w:r>
        <w:rPr>
          <w:rFonts w:ascii="Times New Roman" w:hAnsi="Times New Roman" w:cs="Times New Roman"/>
          <w:i/>
          <w:sz w:val="24"/>
          <w:szCs w:val="24"/>
          <w:shd w:val="clear" w:color="auto" w:fill="FFFFFF"/>
          <w:lang w:val="az-Latn-AZ"/>
        </w:rPr>
        <w:t xml:space="preserve">. </w:t>
      </w:r>
      <w:r w:rsidRPr="00F547DA">
        <w:rPr>
          <w:rFonts w:ascii="Times New Roman" w:hAnsi="Times New Roman" w:cs="Times New Roman"/>
          <w:b/>
          <w:sz w:val="24"/>
          <w:szCs w:val="24"/>
          <w:shd w:val="clear" w:color="auto" w:fill="FFFFFF"/>
          <w:lang w:val="az-Latn-AZ"/>
        </w:rPr>
        <w:t>Bağlı qrunt şəraitində örtülü kök sistemli tinglik idarəsinin</w:t>
      </w:r>
      <w:r>
        <w:rPr>
          <w:rFonts w:ascii="Times New Roman" w:hAnsi="Times New Roman" w:cs="Times New Roman"/>
          <w:sz w:val="24"/>
          <w:szCs w:val="24"/>
          <w:shd w:val="clear" w:color="auto" w:fill="FFFFFF"/>
          <w:lang w:val="az-Latn-AZ"/>
        </w:rPr>
        <w:t xml:space="preserve"> direktoru Əvəz Abbasov monitorinq zamanı qrupu müşayiət edib və müşahidə zamanı yaranan sualları cavablandırıb. Tingçilik təəsrrüfatında xüsusi şəraitdə zirinç, Suriya qızılgülü, daş sarmaşığı, Arizona sərvi, Şərq tuyası, hind yasəməni, Eldar şamı, Xan çinarı, əncir, tut, göyrüş, ağcaqayın, akasiya,</w:t>
      </w:r>
      <w:r w:rsidR="00363F04">
        <w:rPr>
          <w:rFonts w:ascii="Times New Roman" w:hAnsi="Times New Roman" w:cs="Times New Roman"/>
          <w:sz w:val="24"/>
          <w:szCs w:val="24"/>
          <w:shd w:val="clear" w:color="auto" w:fill="FFFFFF"/>
          <w:lang w:val="az-Latn-AZ"/>
        </w:rPr>
        <w:t xml:space="preserve"> badam,</w:t>
      </w:r>
      <w:r>
        <w:rPr>
          <w:rFonts w:ascii="Times New Roman" w:hAnsi="Times New Roman" w:cs="Times New Roman"/>
          <w:sz w:val="24"/>
          <w:szCs w:val="24"/>
          <w:shd w:val="clear" w:color="auto" w:fill="FFFFFF"/>
          <w:lang w:val="az-Latn-AZ"/>
        </w:rPr>
        <w:t xml:space="preserve"> nar, qar</w:t>
      </w:r>
      <w:r w:rsidR="00363F04">
        <w:rPr>
          <w:rFonts w:ascii="Times New Roman" w:hAnsi="Times New Roman" w:cs="Times New Roman"/>
          <w:sz w:val="24"/>
          <w:szCs w:val="24"/>
          <w:shd w:val="clear" w:color="auto" w:fill="FFFFFF"/>
          <w:lang w:val="az-Latn-AZ"/>
        </w:rPr>
        <w:t xml:space="preserve">ağac və digər ağac və bəzək kollarının toxumdan və tingdən istifadə olunaraq böyüdüldüyü müşahidə olunub. Tingçilik təsərrüfatında xüsusi isitmə qurğularının, </w:t>
      </w:r>
      <w:r w:rsidR="008B7A1D">
        <w:rPr>
          <w:rFonts w:ascii="Times New Roman" w:hAnsi="Times New Roman" w:cs="Times New Roman"/>
          <w:sz w:val="24"/>
          <w:szCs w:val="24"/>
          <w:shd w:val="clear" w:color="auto" w:fill="FFFFFF"/>
          <w:lang w:val="az-Latn-AZ"/>
        </w:rPr>
        <w:t>b</w:t>
      </w:r>
      <w:bookmarkStart w:id="0" w:name="_GoBack"/>
      <w:bookmarkEnd w:id="0"/>
      <w:r w:rsidR="008B7A1D">
        <w:rPr>
          <w:rFonts w:ascii="Times New Roman" w:hAnsi="Times New Roman" w:cs="Times New Roman"/>
          <w:sz w:val="24"/>
          <w:szCs w:val="24"/>
          <w:shd w:val="clear" w:color="auto" w:fill="FFFFFF"/>
          <w:lang w:val="az-Latn-AZ"/>
        </w:rPr>
        <w:t xml:space="preserve">öyütmə sahələrinin, </w:t>
      </w:r>
      <w:r w:rsidR="00363F04">
        <w:rPr>
          <w:rFonts w:ascii="Times New Roman" w:hAnsi="Times New Roman" w:cs="Times New Roman"/>
          <w:sz w:val="24"/>
          <w:szCs w:val="24"/>
          <w:shd w:val="clear" w:color="auto" w:fill="FFFFFF"/>
          <w:lang w:val="az-Latn-AZ"/>
        </w:rPr>
        <w:t>dibçək və örtüklərin olması da izlənilib.</w:t>
      </w:r>
    </w:p>
    <w:sectPr w:rsidR="00F547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DE8"/>
    <w:rsid w:val="00236C33"/>
    <w:rsid w:val="002739A3"/>
    <w:rsid w:val="00282625"/>
    <w:rsid w:val="002B6EA0"/>
    <w:rsid w:val="002E1F8D"/>
    <w:rsid w:val="00363F04"/>
    <w:rsid w:val="003D48CA"/>
    <w:rsid w:val="003D7C84"/>
    <w:rsid w:val="00450E6E"/>
    <w:rsid w:val="0049707C"/>
    <w:rsid w:val="004B48FB"/>
    <w:rsid w:val="004E27A9"/>
    <w:rsid w:val="00560DE8"/>
    <w:rsid w:val="00565D2B"/>
    <w:rsid w:val="006742FB"/>
    <w:rsid w:val="006B2FEE"/>
    <w:rsid w:val="007129CC"/>
    <w:rsid w:val="00730379"/>
    <w:rsid w:val="0075071D"/>
    <w:rsid w:val="007B0C5C"/>
    <w:rsid w:val="00870EE7"/>
    <w:rsid w:val="008B625F"/>
    <w:rsid w:val="008B7A1D"/>
    <w:rsid w:val="008C4D37"/>
    <w:rsid w:val="008C7DB4"/>
    <w:rsid w:val="0094229E"/>
    <w:rsid w:val="009F77BE"/>
    <w:rsid w:val="00A750C9"/>
    <w:rsid w:val="00AC6BBD"/>
    <w:rsid w:val="00B039F7"/>
    <w:rsid w:val="00B05DCC"/>
    <w:rsid w:val="00B21481"/>
    <w:rsid w:val="00C038BD"/>
    <w:rsid w:val="00DB6ECA"/>
    <w:rsid w:val="00F0002B"/>
    <w:rsid w:val="00F5212F"/>
    <w:rsid w:val="00F547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2</Pages>
  <Words>813</Words>
  <Characters>4639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25</cp:revision>
  <dcterms:created xsi:type="dcterms:W3CDTF">2016-09-14T17:24:00Z</dcterms:created>
  <dcterms:modified xsi:type="dcterms:W3CDTF">2016-09-15T05:34:00Z</dcterms:modified>
</cp:coreProperties>
</file>